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:rsidTr="00111AE1">
        <w:tc>
          <w:tcPr>
            <w:tcW w:w="5103" w:type="dxa"/>
          </w:tcPr>
          <w:p w:rsidR="0055764F" w:rsidRDefault="0055764F"/>
        </w:tc>
        <w:tc>
          <w:tcPr>
            <w:tcW w:w="4673" w:type="dxa"/>
          </w:tcPr>
          <w:p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6479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B6479F" w:rsidRPr="00B6479F"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B6479F" w:rsidRPr="00B6479F">
              <w:rPr>
                <w:rFonts w:ascii="Times New Roman" w:hAnsi="Times New Roman" w:cs="Times New Roman"/>
                <w:bCs/>
                <w:sz w:val="28"/>
                <w:szCs w:val="28"/>
              </w:rPr>
              <w:t>продлением срока действия такого разрешения)</w:t>
            </w:r>
            <w:r w:rsidRPr="00B6479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764F" w:rsidRPr="00B6479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6479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B6479F" w:rsidRPr="00B6479F">
        <w:rPr>
          <w:rFonts w:ascii="Times New Roman" w:hAnsi="Times New Roman" w:cs="Times New Roman"/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B6479F" w:rsidRPr="00B6479F">
        <w:rPr>
          <w:rFonts w:ascii="Times New Roman" w:hAnsi="Times New Roman" w:cs="Times New Roman"/>
          <w:bCs/>
          <w:sz w:val="28"/>
          <w:szCs w:val="28"/>
        </w:rPr>
        <w:t>продлением срока действия такого разрешения)</w:t>
      </w:r>
      <w:r w:rsidR="0072724D" w:rsidRPr="00B64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B6479F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B6479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>
        <w:rPr>
          <w:rFonts w:ascii="Times New Roman" w:hAnsi="Times New Roman" w:cs="Times New Roman"/>
          <w:sz w:val="28"/>
          <w:szCs w:val="28"/>
        </w:rPr>
        <w:t>2. 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</w:t>
      </w:r>
      <w:r w:rsidR="0055764F" w:rsidRPr="00B6479F">
        <w:rPr>
          <w:rFonts w:ascii="Times New Roman" w:hAnsi="Times New Roman" w:cs="Times New Roman"/>
          <w:sz w:val="28"/>
          <w:szCs w:val="28"/>
        </w:rPr>
        <w:t xml:space="preserve">по </w:t>
      </w:r>
      <w:r w:rsidRPr="00B6479F">
        <w:rPr>
          <w:rFonts w:ascii="Times New Roman" w:hAnsi="Times New Roman" w:cs="Times New Roman"/>
          <w:sz w:val="28"/>
          <w:szCs w:val="28"/>
        </w:rPr>
        <w:t>в</w:t>
      </w:r>
      <w:r w:rsidRPr="00B6479F">
        <w:rPr>
          <w:rFonts w:ascii="Times New Roman" w:hAnsi="Times New Roman" w:cs="Times New Roman"/>
          <w:sz w:val="28"/>
          <w:szCs w:val="28"/>
        </w:rPr>
        <w:t>ыдач</w:t>
      </w:r>
      <w:r w:rsidRPr="00B6479F">
        <w:rPr>
          <w:rFonts w:ascii="Times New Roman" w:hAnsi="Times New Roman" w:cs="Times New Roman"/>
          <w:sz w:val="28"/>
          <w:szCs w:val="28"/>
        </w:rPr>
        <w:t>е</w:t>
      </w:r>
      <w:r w:rsidRPr="00B6479F">
        <w:rPr>
          <w:rFonts w:ascii="Times New Roman" w:hAnsi="Times New Roman" w:cs="Times New Roman"/>
          <w:sz w:val="28"/>
          <w:szCs w:val="28"/>
        </w:rPr>
        <w:t xml:space="preserve">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Pr="00B6479F">
        <w:rPr>
          <w:rFonts w:ascii="Times New Roman" w:hAnsi="Times New Roman" w:cs="Times New Roman"/>
          <w:bCs/>
          <w:sz w:val="28"/>
          <w:szCs w:val="28"/>
        </w:rPr>
        <w:t>продлением срока действия такого разрешения)</w:t>
      </w:r>
      <w:r w:rsidR="0055764F" w:rsidRPr="00B6479F">
        <w:rPr>
          <w:rFonts w:ascii="Times New Roman" w:hAnsi="Times New Roman" w:cs="Times New Roman"/>
          <w:sz w:val="28"/>
          <w:szCs w:val="28"/>
        </w:rPr>
        <w:t>.</w:t>
      </w:r>
    </w:p>
    <w:p w:rsidR="0055764F" w:rsidRDefault="00B6479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>
        <w:rPr>
          <w:rFonts w:ascii="Times New Roman" w:hAnsi="Times New Roman" w:cs="Times New Roman"/>
          <w:sz w:val="28"/>
          <w:szCs w:val="28"/>
        </w:rPr>
        <w:t>3. 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юридические или физические лица, </w:t>
      </w:r>
      <w:r w:rsidR="003311F3" w:rsidRPr="003311F3">
        <w:rPr>
          <w:rFonts w:ascii="Times New Roman" w:hAnsi="Times New Roman" w:cs="Times New Roman"/>
          <w:sz w:val="28"/>
          <w:szCs w:val="28"/>
        </w:rPr>
        <w:t>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</w:r>
      <w:r w:rsidR="00DD07C3">
        <w:rPr>
          <w:rFonts w:ascii="Times New Roman" w:hAnsi="Times New Roman" w:cs="Times New Roman"/>
          <w:sz w:val="28"/>
          <w:szCs w:val="28"/>
        </w:rPr>
        <w:t>.</w:t>
      </w:r>
    </w:p>
    <w:p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:rsidR="0055764F" w:rsidRPr="00EE6978" w:rsidRDefault="00B6479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6"/>
      <w:bookmarkEnd w:id="2"/>
      <w:r>
        <w:rPr>
          <w:rFonts w:ascii="Times New Roman" w:hAnsi="Times New Roman" w:cs="Times New Roman"/>
          <w:sz w:val="28"/>
          <w:szCs w:val="28"/>
        </w:rPr>
        <w:t>4. 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="0055764F"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55764F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="0055764F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64F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111AE1" w:rsidRPr="00111AE1" w:rsidRDefault="00B6479F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7"/>
      <w:bookmarkEnd w:id="3"/>
      <w:r>
        <w:rPr>
          <w:rFonts w:ascii="Times New Roman" w:hAnsi="Times New Roman" w:cs="Times New Roman"/>
          <w:sz w:val="28"/>
          <w:szCs w:val="28"/>
        </w:rPr>
        <w:t>5. 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55764F" w:rsidRPr="00EE6978" w:rsidRDefault="00B6479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Региональный портал </w:t>
      </w:r>
      <w:r w:rsidR="00111AE1" w:rsidRPr="00EE6978">
        <w:rPr>
          <w:sz w:val="28"/>
          <w:szCs w:val="28"/>
        </w:rPr>
        <w:t>–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8"/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="00B6479F">
        <w:rPr>
          <w:rFonts w:ascii="Times New Roman" w:hAnsi="Times New Roman" w:cs="Times New Roman"/>
          <w:sz w:val="28"/>
          <w:szCs w:val="28"/>
        </w:rPr>
        <w:t>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79F">
        <w:rPr>
          <w:rFonts w:ascii="Times New Roman" w:hAnsi="Times New Roman" w:cs="Times New Roman"/>
          <w:sz w:val="28"/>
          <w:szCs w:val="28"/>
        </w:rPr>
        <w:t>. </w:t>
      </w:r>
      <w:bookmarkStart w:id="6" w:name="_GoBack"/>
      <w:bookmarkEnd w:id="6"/>
      <w:r w:rsidR="00644D8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09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0"/>
      <w:bookmarkEnd w:id="7"/>
      <w:r>
        <w:rPr>
          <w:rFonts w:ascii="Times New Roman" w:hAnsi="Times New Roman" w:cs="Times New Roman"/>
          <w:sz w:val="28"/>
          <w:szCs w:val="28"/>
        </w:rPr>
        <w:t>11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44D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44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44D80">
        <w:rPr>
          <w:rFonts w:ascii="Times New Roman" w:hAnsi="Times New Roman" w:cs="Times New Roman"/>
          <w:sz w:val="28"/>
          <w:szCs w:val="28"/>
        </w:rPr>
        <w:t xml:space="preserve"> РФ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011"/>
      <w:bookmarkEnd w:id="8"/>
    </w:p>
    <w:p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2A8" w:rsidRDefault="00BB52A8" w:rsidP="00DD07C3">
      <w:pPr>
        <w:spacing w:after="0" w:line="240" w:lineRule="auto"/>
      </w:pPr>
      <w:r>
        <w:separator/>
      </w:r>
    </w:p>
  </w:endnote>
  <w:endnote w:type="continuationSeparator" w:id="0">
    <w:p w:rsidR="00BB52A8" w:rsidRDefault="00BB52A8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2A8" w:rsidRDefault="00BB52A8" w:rsidP="00DD07C3">
      <w:pPr>
        <w:spacing w:after="0" w:line="240" w:lineRule="auto"/>
      </w:pPr>
      <w:r>
        <w:separator/>
      </w:r>
    </w:p>
  </w:footnote>
  <w:footnote w:type="continuationSeparator" w:id="0">
    <w:p w:rsidR="00BB52A8" w:rsidRDefault="00BB52A8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479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111AE1"/>
    <w:rsid w:val="001248D8"/>
    <w:rsid w:val="001D4015"/>
    <w:rsid w:val="002771FD"/>
    <w:rsid w:val="003311F3"/>
    <w:rsid w:val="00377233"/>
    <w:rsid w:val="00555BED"/>
    <w:rsid w:val="0055764F"/>
    <w:rsid w:val="005A2100"/>
    <w:rsid w:val="00644D80"/>
    <w:rsid w:val="0072724D"/>
    <w:rsid w:val="007D68AC"/>
    <w:rsid w:val="008042F4"/>
    <w:rsid w:val="008216BF"/>
    <w:rsid w:val="00B6479F"/>
    <w:rsid w:val="00BB52A8"/>
    <w:rsid w:val="00BD5654"/>
    <w:rsid w:val="00C07838"/>
    <w:rsid w:val="00C104B7"/>
    <w:rsid w:val="00C66F7E"/>
    <w:rsid w:val="00DD07C3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09C5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Гладышева Дарья Викторовна</cp:lastModifiedBy>
  <cp:revision>12</cp:revision>
  <cp:lastPrinted>2026-01-28T11:27:00Z</cp:lastPrinted>
  <dcterms:created xsi:type="dcterms:W3CDTF">2025-12-15T12:58:00Z</dcterms:created>
  <dcterms:modified xsi:type="dcterms:W3CDTF">2026-02-02T06:38:00Z</dcterms:modified>
</cp:coreProperties>
</file>